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"Дельфин"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540x820x820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акриловая/алкидная краска, атмосферостойкие чернила, порошковая краска. Декоративные фанерные элементы   изготовлены из высокопрочной, влагостойкой фанеры толщиной 20,5 мм. С внешней стороны боковые элементы   снабжены изображениями дельфина, выполненные печатным способом. Стяжки, в количестве не менее 3-х штук   выполнены из круглой металлической трубы диаметром 26,0 мм.</w:t>
              <w:br/>
              <w:t>В качестве подвижной опоры используются пружины тип ширина 20 мм х длина 125 мм х высота 300 мм х толщина 7 мм торцевого поджатия/эквивалент. Крепление пружины к опорной площадке   выполнено при помощи хомутов  П-образной формы. Закладной элемент имеет габаритные размеры ширина 265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прямоугольника. В верхней полке   просверлены 4 отверстия диаметром 16,5 мм -17,0 мм в которых  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от 2,8 мм. К нижней части опор   приварены «подпятники», выполненные из металлической пластины сечением ширина  5 мм х длина 50 мм. Все элементы, выполненные из фанеры,   окрашены в два или три слоя акриловой/алкидной краски и имеют специальное покрытие антиграффити. Все имеющиеся металлические детали   окрашены порошковой полиэфирной краской  или аналогом. Все выступающие части резьбовых соединений   закрыты пластиковыми заглушками. Весь крепеж  оцинкованный.</w:t>
              <w:br/>
              <w:t>Комплектация:</w:t>
              <w:br/>
              <w:t>Декоративный элемент «дельфин» – 1 компл., сиденье – 1 шт., пружины – 1-2 шт., 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