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ЛГУ-17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Евроконтейнер пластиковый на 1100л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1300x1030x1370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51.5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пластик.</w:t>
              <w:br/>
              <w:t>Комплектация: евроконтейнер – 1 шт.</w:t>
              <w:br/>
              <w:t>Пластиковый евроконтейнер объёмом 1100 л изготовлен из полиэтилена высокой плотности, что обеспечивает прочность и долговечность. Контейнер оснащён каркасом из того же материала и четырьмя обрезиненными поворотными колесами диаметром 200 мм, из которых два с тормозом. Предназначен для выгрузки в кузовные мусоровозы с задней загрузкой.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