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Рампа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440x6054x994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1094.8575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Габариты: 6060x440x994 мм.</w:t>
              <w:br/>
              <w:t>Материалы: Металл, доска (лиственница).</w:t>
              <w:br/>
              <w:t>Элемент Трамплин представляет собой оборудование для собак. Конструкция состоит из каркаса из металлического листа толщиной 8 мм и досок из лиственницы  сечением 140х20 мм и 90х20 мм. В изделии использован крепеж из нержавеющей стали и оцинкованной стали.</w:t>
              <w:br/>
              <w:t/>
              <w:br/>
              <w:t>Комплектация: секции каркаса - 22 шт, доски - 58 шт,, комплект закладных - 1 шт.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