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ЛГК-236.1Р</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Рама качелей деревянных одинарных и "Гнездо"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1700x5000x2100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акриловая краска, порошковая краска.</w:t>
              <w:br/>
              <w:t>Каркас качелей состоит из 6 опорных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 В основании опорных столбов установлены закладные элементы, выполненные из металла толщиной 4 мм, длиной 700 мм, в разрезе имеющих форму уголка с шириной полки 84 мм.</w:t>
              <w:br/>
              <w:t>Перекладина выполнена из металлического профиля сечением 80 мм х 40 мм. Крепление перекладины к столбам выполнено через металлические пластины толщиной 4 мм. Металлические пластины закрыты накладками, выполненными из высокопрочной, влагостойкой фанеры толщиной 21 мм и окрашены акриловой краской (салатовый NCS S 1060-G60Y).</w:t>
              <w:br/>
              <w:t>Все элементы, выполненные из фанеры, окрашены в 2 слоя акриловой краской и имеют специальное покрытие - антиграффити.  </w:t>
              <w:br/>
              <w:t>Все имеющиеся металлические детали предварительно зачищены, обезжирены и покрыты порошковой полиэфирной краской .</w:t>
              <w:br/>
              <w:t>Выступающие части резьбовых соединений закрыты пластиковыми заглушками.</w:t>
              <w:br/>
              <w:t>Весь резьбовой крепеж оцинкован.</w:t>
              <w:br/>
              <w:t>Комплектация: опорные столбы – 6 шт; перекладина – 2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