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ЛГД-6.11С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Двойной стенд "Кот и пёс"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108x1360x1167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27.468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нержавеющий крепеж.</w:t>
              <w:br/>
              <w:t>Комплектация: закладные детали – 1 компл., опорные стойки – 3 шт., игровая панель «Кот» - 1 шт., игровая панель «Пес» - 1 шт., комплект крепежа - 1 шт. </w:t>
              <w:br/>
              <w:t>Конструкция и цветовая палитра оборудования согласно эскизу.</w:t>
              <w:br/>
              <w:t>Развивающий элемент состоит из трех опор из клееного бруса, на которых закреплены две игровые панели: «Кот с клубком» с вращающимися дисками, на которых изображены кот и клубок, и «Такса» с вращающимся диском, на котором изображена такса. Также на панели по кругу нанесены тематические рисунки, которые можно рассматривать при вращении дисков "кот" и "такса" через круглые прорези.</w:t>
              <w:br/>
              <w:t>Опорные стойки выполнены из клееного бруса хвойных пород сечением 80х80 мм. Профиль – квадратный, радиус скругления углов - R10. Игровые элементы выполнены из двустороннего HPL пластика с УФ защитой толщиной 10 мм. На панелях при помощи гравировки и УФ печати наносятся рисунки. На верхнюю часть опорных стоек устанавливаются заглушки из HPL пластика с УФ защитой толщиной 10 мм.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