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ЛГТУ-55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Велотренажер детский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400x500x1250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</w:t>
              <w:br/>
              <w:t>Комплектация: тренажер – 1шт., комплект крепежа – 1шт.</w:t>
              <w:br/>
              <w:t>Тренажер однопозиционный для укрепления мышц и суставов рук, ног, спины и поясницы. Опорные детали рассчитаны на пользователя, максимальное значение массы которого составляет 135 кг. Конструкция изделия сборно-сварная с применением стальных труб диаметром от 27 до 133 мм. Центральная стойка выполнена из трубы диаметром 133 мм толщиной стенки 4 мм. Верхний торец стойки закрыт круглой пластиковой заглушкой. В основании стойки опорный фланец толщиной 8 мм. Педали для ног выполнены из металлических пластин. Накладки на рукоятки выполнены из атмосферостойкой резины. 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</w:t>
              <w:br/>
              <w:t>- металл - темный грунт +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