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на пружине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581x1628x928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58.35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металл, HPL пластик толщиной 14 мм.</w:t>
              <w:br/>
              <w:t>Центральная перекладина балансира – труба нержавеющая профильная сечением 80 мм х 60 мм с толщиной стенки 3 мм. Ручки и подставки для ног выполнены из нержавеющей стали с накладками из HPL пластика - 2 шт. Сидения и центральная панель изготовлены из HPL пластика. Балансир установлен на металлическую пружину.</w:t>
              <w:br/>
              <w:t>Комплектация: основание с пружиной – 1 шт., каркас балансира – 1 компл., сидения – 2 шт., накладка – 1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