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ЛГД-129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Игровой модуль "Механик" (HDPE)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1450x1650x1200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83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порошковая краска, пластик HDPE.</w:t>
              <w:br/>
              <w:t>Основные декоративные панели и развивающие элементы выполнены из листового полиэтилена низкого давления ПНД (высокой плотности — HDPE) разного цвета толщиной 15 мм, который применяется в производстве детских комплексов. </w:t>
              <w:br/>
              <w:t/>
              <w:br/>
              <w:t>На вертикальные панели установлены различные механизмы и элементы в виде вращающихся шестеренок разной формы и размера, круглые диски, различные головоломки и лабиринты с подвижными ползунками, предназначенные для развития логического мышления и моторики. </w:t>
              <w:br/>
              <w:t>Отдельные развивающие элементы выполнены из монолитного поликарбоната толщиной 6 мм и 3 мм.</w:t>
              <w:br/>
              <w:t>На панели нанесена декоративная фрезеровка в виде линий и различных фигур.</w:t>
              <w:br/>
              <w:t>Шторка оконного проема выполнена из армированной резины толщиной 10 мм.</w:t>
              <w:br/>
              <w:t>В изделии применяются элементы, выполненные из круглой трубы из нержавеющей, стали диаметром 26,9 мм с толщиной стенки 2,0 мм.</w:t>
              <w:br/>
              <w:t>Закладные опорные элементы выполнены из пластин толщиной 6 мм и длинной 400 мм.</w:t>
              <w:br/>
              <w:t>Комплектация: стойка Механик – 1 компл.; комплект крепежа –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