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ЛГДС-62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Ступеньки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300x1554x520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металл, строганные доски (лиственница)</w:t>
              <w:br/>
              <w:t/>
              <w:br/>
              <w:t>Элемент "Ступеньки" представляет собой оборудование для собак, состоящее из 4 ступеней разной высоты.</w:t>
              <w:br/>
              <w:t/>
              <w:br/>
              <w:t>Конструкция каждого столбика представляет собой гнутый металлический короб с настилом из досок</w:t>
              <w:br/>
              <w:t>Короб выполнен из листа толщиной 4 мм.</w:t>
              <w:br/>
              <w:t>Размер досок 90x20 мм.</w:t>
              <w:br/>
              <w:t/>
              <w:br/>
              <w:t>Металлические части окрашиваются полимерной краской, доски покрываются лаком. </w:t>
              <w:br/>
              <w:t/>
              <w:br/>
              <w:t>Комплектация: столбики - 4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