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ЛГС-300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 и турники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1814x2580x2500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96.113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и брусья предназначены для развития всех групп мышц, функциональных и кардиотренировок.</w:t>
              <w:br/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профильная 60х40х2 (турник-брусья)</w:t>
              <w:br/>
              <w:t>Труба Ду 25х2,8 мм (турник-брусья, перекладины)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/>
              <w:br/>
              <w:t/>
              <w:br/>
              <w:t>Комплект крепежа оцинкованный.</w:t>
              <w:br/>
              <w:t>Бетонируется на глубину 700 мм.</w:t>
              <w:br/>
              <w:t>Комплектация:</w:t>
              <w:br/>
              <w:t>Стойка – 4 шт.</w:t>
              <w:br/>
              <w:t>Перекладина – 1 шт.</w:t>
              <w:br/>
              <w:t>Брусья - 1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