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тоннель "Галилей"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950x3860x2000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краска, армированный канат.</w:t>
              <w:br/>
              <w:t>Наклонные опорные стойки выполнены из трубы диаметром 108 мм с толщиной стенки 3,5 мм, верхняя часть которых закрыта металлической эллиптической заглушкой.</w:t>
              <w:br/>
              <w:t>Для придания круглой формы тоннелю торцы закреплены на ободе диаметром 993 мм, выполненном из металлической трубы диаметром 42,3 мм через который при помощи подвесов осуществляется крепление канатного тоннеля к опорным стойкам. </w:t>
              <w:br/>
              <w:t>Подвесы выполнены из шестипрядного армированного каната диаметром 16 мм, каждая прядь армирована металлическими проволоками.</w:t>
              <w:br/>
              <w:t>Для соединения пересечений плетения сетки используются пластиковые цельнолитые Х-образные соединители и обжимные втулки из алюминиевого сплава. Для фиксации Х-образных соединителей каната из полиамида при сборке используется саморез Torx 4,2x45 мм. Х-образные соединители имеют цельнолитую конструкцию и выдерживают максимальную нагрузку на соединение 360 кг.</w:t>
              <w:br/>
              <w:t>В верхней части соединение элементов конструкции с опорными столбами осуществляется при помощи стальных шаров диаметром 205 мм с толщиной стенки 3 мм. В шарах предусмотрены отверстия для крепежных болтов, а также круглое технологическое отверстие для монтажа конструкции. После монтажа отверстие закрыто пластиковой сферической заглушкой по форме шара.</w:t>
              <w:br/>
              <w:t>В нижней части крепление осуществляется при помощи разборных хомутов WORKOUT.</w:t>
              <w:br/>
              <w:t>Все имеющиеся металлические детали покрыты порошковой полиэфирной краской серого цвета. Весь крепеж оцинкованный.</w:t>
              <w:br/>
              <w:t>Комплектация: Столб – 2 шт; тоннель – 1 компл; подвесы – 2 компл.;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