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МГ1007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1044x1046x571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 </w:t>
              <w:br/>
              <w:t>Комплектация: стойка - 1 шт.; сиденье карусели - 1 шт.; </w:t>
              <w:br/>
              <w:t>Каркас карусели выполнен из металлической круглой трубы диаметром 89 мм с толщиной стенки 3 мм. Вращающееся сиденье выполнено из пластика.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 </w:t>
              <w:br/>
              <w:t/>
              <w:br/>
              <w:t>Покрытие элементов: 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