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"Висмут"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3760x4065x3070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2 компл., наклонный трап с зацепами – 1 шт., горка прямая h=1,2м – 1 шт.,  тоннельный переход – 1 шт.,   ограждающие и декоративные панели – 1 компл.,  лестница с декоративными панелями – 1 шт., 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 Обрамление тоннеля - HPL пластик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