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МГ3415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Развивающий элемент "Группа барабанов на трубе"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571x616x906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13.983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пластик.</w:t>
              <w:br/>
              <w:t>Комплектация: барабаны – 3 шт., опорные столбы – 1 шт., комплект крепежа - 1 шт.</w:t>
              <w:br/>
              <w:t>Опорная стойка выполнена из металлической круглой трубы диаметром 108 мм с толщиной стенки 3 мм.</w:t>
              <w:br/>
              <w:t>В игровом элементе присутствуют:</w:t>
              <w:br/>
              <w:t>-барабаны, которые выполнены из пластика.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