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модульная "Эраунд 5"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1850x4140x440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скамья модульная – 1 шт; комплект крепежа – 1 шт.                                                                                                     Сидение модульной скамьи «Эраунд 5» выполнено из сухой строганой доски хвойных пород с сечением брусьев 45 х 45 мм и шириной 140 мм, вырезанных на фрезерном станке. Деревянные детали обработаны антисептирующим декоративным огнебио-защитным грунтовочным составом в два слоя с промежуточной шлифовкой и покрыты защитным слоем лака. Каркас изготовлен из горячекатаного стального листа толщиной 5 мм, прошедшего обезжиривание, механическую зачистку и покрытие порошковой полиэфирной краской с запеканием. Метизы оцинкованные. Высота сидения 450 мм.</w:t>
              <w:br/>
              <w:t>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