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ЛГДП-82.8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Параметрический диван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870x2650x900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250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Фанера ФСФ-21, 3/4, 3000х1500</w:t>
              <w:br/>
              <w:t>Кругляк d-12</w:t>
              <w:br/>
              <w:t>Шайба 12</w:t>
              <w:br/>
              <w:t>Гайка М12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