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МГ3406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"Доска для рисования"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120x1220x1315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34.811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влагостойкая березовая фанера, пластик.</w:t>
              <w:br/>
              <w:t>Комплектация: опорные стойки - 2 шт., доска для рисования - 1 компл., комплект крепежа - 1 шт.</w:t>
              <w:br/>
              <w:t>Развивающий элемент "Меловая доска" представлен на двух опорных стойках, которые выполнены из клееного бруса сосны 100х100 мм, профиль Б.</w:t>
              <w:br/>
              <w:t>Декоративная панель выполнена из влагостойкой березовой фанеры толщиной 15 мм. Меловая доска выполнена на влагостойкой березовой фанере и покрыта краской для меловой доски.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 -фанера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